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2ECA3D" w14:textId="2D90034A" w:rsidR="00C230FE" w:rsidRPr="00C230FE" w:rsidRDefault="00561F4C" w:rsidP="00762396">
      <w:pPr>
        <w:spacing w:line="276" w:lineRule="auto"/>
        <w:rPr>
          <w:b/>
          <w:sz w:val="28"/>
        </w:rPr>
      </w:pPr>
      <w:r>
        <w:rPr>
          <w:sz w:val="24"/>
        </w:rPr>
        <w:t>Pressemitteilung</w:t>
      </w:r>
      <w:r w:rsidR="00C230FE" w:rsidRPr="00C230FE">
        <w:rPr>
          <w:sz w:val="24"/>
        </w:rPr>
        <w:t xml:space="preserve">, </w:t>
      </w:r>
      <w:r w:rsidR="00C230FE" w:rsidRPr="00C230FE">
        <w:rPr>
          <w:sz w:val="24"/>
        </w:rPr>
        <w:fldChar w:fldCharType="begin"/>
      </w:r>
      <w:r w:rsidR="00C230FE" w:rsidRPr="00C230FE">
        <w:rPr>
          <w:sz w:val="24"/>
        </w:rPr>
        <w:instrText xml:space="preserve"> DATE  \@ "d. MMMM yyyy"  \* MERGEFORMAT </w:instrText>
      </w:r>
      <w:r w:rsidR="00C230FE" w:rsidRPr="00C230FE">
        <w:rPr>
          <w:sz w:val="24"/>
        </w:rPr>
        <w:fldChar w:fldCharType="separate"/>
      </w:r>
      <w:r w:rsidR="001730C1">
        <w:rPr>
          <w:noProof/>
          <w:sz w:val="24"/>
        </w:rPr>
        <w:t>6. Oktober 2018</w:t>
      </w:r>
      <w:r w:rsidR="00C230FE" w:rsidRPr="00C230FE">
        <w:rPr>
          <w:sz w:val="24"/>
        </w:rPr>
        <w:fldChar w:fldCharType="end"/>
      </w:r>
      <w:r w:rsidR="00BB709B">
        <w:rPr>
          <w:b/>
          <w:sz w:val="36"/>
        </w:rPr>
        <w:br/>
      </w:r>
      <w:r w:rsidR="001730C1" w:rsidRPr="001730C1">
        <w:rPr>
          <w:b/>
          <w:color w:val="FF0000"/>
          <w:sz w:val="36"/>
        </w:rPr>
        <w:t>[S</w:t>
      </w:r>
      <w:r w:rsidR="00BB709B" w:rsidRPr="00BB709B">
        <w:rPr>
          <w:b/>
          <w:color w:val="FF0000"/>
          <w:sz w:val="36"/>
        </w:rPr>
        <w:t>chule</w:t>
      </w:r>
      <w:r w:rsidR="001730C1">
        <w:rPr>
          <w:b/>
          <w:color w:val="FF0000"/>
          <w:sz w:val="36"/>
        </w:rPr>
        <w:t>]</w:t>
      </w:r>
      <w:r w:rsidR="00BB709B" w:rsidRPr="00BB709B">
        <w:rPr>
          <w:b/>
          <w:color w:val="FF0000"/>
          <w:sz w:val="36"/>
        </w:rPr>
        <w:t xml:space="preserve"> </w:t>
      </w:r>
      <w:r w:rsidR="001730C1">
        <w:rPr>
          <w:b/>
          <w:sz w:val="36"/>
        </w:rPr>
        <w:t>wird Schule des Engagements 2018/19</w:t>
      </w:r>
      <w:r w:rsidR="00C230FE" w:rsidRPr="00C230FE">
        <w:rPr>
          <w:b/>
          <w:sz w:val="36"/>
        </w:rPr>
        <w:br/>
      </w:r>
      <w:r w:rsidR="001730C1">
        <w:rPr>
          <w:b/>
          <w:sz w:val="26"/>
          <w:szCs w:val="26"/>
        </w:rPr>
        <w:t>Ausgewählte Schulen im ganzen Bundesgebiet werden von der Jugendorganisation Schüler Helfen Leben für kontinuierliches gesellschaftliches Engagement ausgezeichnet</w:t>
      </w:r>
      <w:r w:rsidR="00AE4699">
        <w:rPr>
          <w:b/>
          <w:sz w:val="26"/>
          <w:szCs w:val="26"/>
        </w:rPr>
        <w:t>.</w:t>
      </w:r>
    </w:p>
    <w:p w14:paraId="57114C4B" w14:textId="77777777" w:rsidR="00C230FE" w:rsidRPr="00C230FE" w:rsidRDefault="00C230FE" w:rsidP="00762396">
      <w:pPr>
        <w:spacing w:line="276" w:lineRule="auto"/>
        <w:rPr>
          <w:b/>
          <w:sz w:val="18"/>
        </w:rPr>
      </w:pPr>
    </w:p>
    <w:p w14:paraId="4B0989DA" w14:textId="63CEF8FD" w:rsidR="001730C1" w:rsidRDefault="001730C1" w:rsidP="00762396">
      <w:pPr>
        <w:spacing w:after="200" w:line="276" w:lineRule="auto"/>
        <w:rPr>
          <w:rFonts w:asciiTheme="minorHAnsi" w:eastAsiaTheme="minorHAnsi" w:hAnsiTheme="minorHAnsi"/>
          <w:sz w:val="20"/>
          <w:szCs w:val="20"/>
          <w:lang w:eastAsia="en-US"/>
        </w:rPr>
      </w:pPr>
      <w:r>
        <w:rPr>
          <w:rFonts w:asciiTheme="minorHAnsi" w:hAnsiTheme="minorHAnsi" w:cs="Arial"/>
          <w:b/>
          <w:color w:val="FF0000"/>
          <w:sz w:val="20"/>
          <w:szCs w:val="20"/>
        </w:rPr>
        <w:t>[</w:t>
      </w:r>
      <w:r w:rsidR="00BB709B" w:rsidRPr="001730E9">
        <w:rPr>
          <w:rFonts w:asciiTheme="minorHAnsi" w:hAnsiTheme="minorHAnsi" w:cs="Arial"/>
          <w:b/>
          <w:color w:val="FF0000"/>
          <w:sz w:val="20"/>
          <w:szCs w:val="20"/>
        </w:rPr>
        <w:t>Ort</w:t>
      </w:r>
      <w:r>
        <w:rPr>
          <w:rFonts w:asciiTheme="minorHAnsi" w:hAnsiTheme="minorHAnsi" w:cs="Arial"/>
          <w:b/>
          <w:color w:val="FF0000"/>
          <w:sz w:val="20"/>
          <w:szCs w:val="20"/>
        </w:rPr>
        <w:t>]</w:t>
      </w:r>
      <w:r w:rsidR="008756C1" w:rsidRPr="001730E9">
        <w:rPr>
          <w:rFonts w:asciiTheme="minorHAnsi" w:hAnsiTheme="minorHAnsi" w:cs="Arial"/>
          <w:b/>
          <w:sz w:val="20"/>
          <w:szCs w:val="20"/>
        </w:rPr>
        <w:t>.</w:t>
      </w:r>
      <w:r w:rsidR="008756C1" w:rsidRPr="001730E9">
        <w:rPr>
          <w:rFonts w:asciiTheme="minorHAnsi" w:hAnsiTheme="minorHAnsi" w:cs="Arial"/>
          <w:sz w:val="20"/>
          <w:szCs w:val="20"/>
        </w:rPr>
        <w:t xml:space="preserve"> </w:t>
      </w:r>
      <w:r w:rsidR="00BB709B" w:rsidRPr="001730E9">
        <w:rPr>
          <w:rFonts w:asciiTheme="minorHAnsi" w:eastAsiaTheme="minorHAnsi" w:hAnsiTheme="minorHAnsi"/>
          <w:sz w:val="20"/>
          <w:szCs w:val="20"/>
          <w:lang w:eastAsia="en-US"/>
        </w:rPr>
        <w:t xml:space="preserve">Die Schülerinnen und Schüler der </w:t>
      </w:r>
      <w:r w:rsidRPr="001730C1">
        <w:rPr>
          <w:rFonts w:asciiTheme="minorHAnsi" w:eastAsiaTheme="minorHAnsi" w:hAnsiTheme="minorHAnsi"/>
          <w:color w:val="FF0000"/>
          <w:sz w:val="20"/>
          <w:szCs w:val="20"/>
          <w:lang w:eastAsia="en-US"/>
        </w:rPr>
        <w:t>[</w:t>
      </w:r>
      <w:r w:rsidR="00BB709B" w:rsidRPr="001730E9">
        <w:rPr>
          <w:rFonts w:asciiTheme="minorHAnsi" w:eastAsiaTheme="minorHAnsi" w:hAnsiTheme="minorHAnsi"/>
          <w:color w:val="FF0000"/>
          <w:sz w:val="20"/>
          <w:szCs w:val="20"/>
          <w:lang w:eastAsia="en-US"/>
        </w:rPr>
        <w:t>Schule</w:t>
      </w:r>
      <w:r>
        <w:rPr>
          <w:rFonts w:asciiTheme="minorHAnsi" w:eastAsiaTheme="minorHAnsi" w:hAnsiTheme="minorHAnsi"/>
          <w:color w:val="FF0000"/>
          <w:sz w:val="20"/>
          <w:szCs w:val="20"/>
          <w:lang w:eastAsia="en-US"/>
        </w:rPr>
        <w:t>]</w:t>
      </w:r>
      <w:r w:rsidR="00BB709B" w:rsidRPr="001730E9">
        <w:rPr>
          <w:rFonts w:asciiTheme="minorHAnsi" w:eastAsiaTheme="minorHAnsi" w:hAnsiTheme="minorHAnsi"/>
          <w:color w:val="FF0000"/>
          <w:sz w:val="20"/>
          <w:szCs w:val="20"/>
          <w:lang w:eastAsia="en-US"/>
        </w:rPr>
        <w:t xml:space="preserve"> </w:t>
      </w:r>
      <w:r w:rsidR="00BB709B" w:rsidRPr="001730E9">
        <w:rPr>
          <w:rFonts w:asciiTheme="minorHAnsi" w:eastAsiaTheme="minorHAnsi" w:hAnsiTheme="minorHAnsi"/>
          <w:sz w:val="20"/>
          <w:szCs w:val="20"/>
          <w:lang w:eastAsia="en-US"/>
        </w:rPr>
        <w:t xml:space="preserve">beteiligen sich </w:t>
      </w:r>
      <w:r>
        <w:rPr>
          <w:rFonts w:asciiTheme="minorHAnsi" w:eastAsiaTheme="minorHAnsi" w:hAnsiTheme="minorHAnsi"/>
          <w:sz w:val="20"/>
          <w:szCs w:val="20"/>
          <w:lang w:eastAsia="en-US"/>
        </w:rPr>
        <w:t xml:space="preserve">2018 </w:t>
      </w:r>
      <w:r w:rsidR="00BB709B" w:rsidRPr="001730E9">
        <w:rPr>
          <w:rFonts w:asciiTheme="minorHAnsi" w:eastAsiaTheme="minorHAnsi" w:hAnsiTheme="minorHAnsi"/>
          <w:sz w:val="20"/>
          <w:szCs w:val="20"/>
          <w:lang w:eastAsia="en-US"/>
        </w:rPr>
        <w:t>am Sozialen Tag der Jugendorganisation Schüler Helfen Leben.</w:t>
      </w:r>
      <w:r>
        <w:rPr>
          <w:rFonts w:asciiTheme="minorHAnsi" w:eastAsiaTheme="minorHAnsi" w:hAnsiTheme="minorHAnsi"/>
          <w:sz w:val="20"/>
          <w:szCs w:val="20"/>
          <w:lang w:eastAsia="en-US"/>
        </w:rPr>
        <w:t xml:space="preserve"> Am </w:t>
      </w:r>
      <w:r w:rsidRPr="001730C1">
        <w:rPr>
          <w:rFonts w:asciiTheme="minorHAnsi" w:eastAsiaTheme="minorHAnsi" w:hAnsiTheme="minorHAnsi"/>
          <w:color w:val="FF0000"/>
          <w:sz w:val="20"/>
          <w:szCs w:val="20"/>
          <w:lang w:eastAsia="en-US"/>
        </w:rPr>
        <w:t>[19. Juni 2019 / korrektes Datum einfügen]</w:t>
      </w:r>
      <w:r w:rsidR="00BB709B" w:rsidRPr="001730E9">
        <w:rPr>
          <w:rFonts w:asciiTheme="minorHAnsi" w:eastAsiaTheme="minorHAnsi" w:hAnsiTheme="minorHAnsi"/>
          <w:sz w:val="20"/>
          <w:szCs w:val="20"/>
          <w:lang w:eastAsia="en-US"/>
        </w:rPr>
        <w:t xml:space="preserve"> </w:t>
      </w:r>
      <w:r>
        <w:rPr>
          <w:rFonts w:asciiTheme="minorHAnsi" w:eastAsiaTheme="minorHAnsi" w:hAnsiTheme="minorHAnsi"/>
          <w:sz w:val="20"/>
          <w:szCs w:val="20"/>
          <w:lang w:eastAsia="en-US"/>
        </w:rPr>
        <w:t>werden sie wieder dabei sein</w:t>
      </w:r>
      <w:r w:rsidR="009A6367">
        <w:rPr>
          <w:rFonts w:asciiTheme="minorHAnsi" w:eastAsiaTheme="minorHAnsi" w:hAnsiTheme="minorHAnsi"/>
          <w:sz w:val="20"/>
          <w:szCs w:val="20"/>
          <w:lang w:eastAsia="en-US"/>
        </w:rPr>
        <w:t>:</w:t>
      </w:r>
      <w:r>
        <w:rPr>
          <w:rFonts w:asciiTheme="minorHAnsi" w:eastAsiaTheme="minorHAnsi" w:hAnsiTheme="minorHAnsi"/>
          <w:sz w:val="20"/>
          <w:szCs w:val="20"/>
          <w:lang w:eastAsia="en-US"/>
        </w:rPr>
        <w:t xml:space="preserve"> </w:t>
      </w:r>
      <w:r w:rsidR="00BB709B" w:rsidRPr="001730E9">
        <w:rPr>
          <w:rFonts w:asciiTheme="minorHAnsi" w:eastAsiaTheme="minorHAnsi" w:hAnsiTheme="minorHAnsi"/>
          <w:sz w:val="20"/>
          <w:szCs w:val="20"/>
          <w:lang w:eastAsia="en-US"/>
        </w:rPr>
        <w:t xml:space="preserve">An diesem deutschlandweiten Aktionstag </w:t>
      </w:r>
      <w:r>
        <w:rPr>
          <w:rFonts w:asciiTheme="minorHAnsi" w:eastAsiaTheme="minorHAnsi" w:hAnsiTheme="minorHAnsi"/>
          <w:sz w:val="20"/>
          <w:szCs w:val="20"/>
          <w:lang w:eastAsia="en-US"/>
        </w:rPr>
        <w:t xml:space="preserve">tauschen </w:t>
      </w:r>
      <w:r w:rsidR="009A6367">
        <w:rPr>
          <w:rFonts w:asciiTheme="minorHAnsi" w:eastAsiaTheme="minorHAnsi" w:hAnsiTheme="minorHAnsi"/>
          <w:sz w:val="20"/>
          <w:szCs w:val="20"/>
          <w:lang w:eastAsia="en-US"/>
        </w:rPr>
        <w:t xml:space="preserve">erneut bundesweit über 70.000 </w:t>
      </w:r>
      <w:r w:rsidR="00BB709B" w:rsidRPr="001730E9">
        <w:rPr>
          <w:rFonts w:asciiTheme="minorHAnsi" w:eastAsiaTheme="minorHAnsi" w:hAnsiTheme="minorHAnsi"/>
          <w:sz w:val="20"/>
          <w:szCs w:val="20"/>
          <w:lang w:eastAsia="en-US"/>
        </w:rPr>
        <w:t xml:space="preserve">Schülerinnen und Schüler </w:t>
      </w:r>
      <w:r>
        <w:rPr>
          <w:rFonts w:asciiTheme="minorHAnsi" w:eastAsiaTheme="minorHAnsi" w:hAnsiTheme="minorHAnsi"/>
          <w:sz w:val="20"/>
          <w:szCs w:val="20"/>
          <w:lang w:eastAsia="en-US"/>
        </w:rPr>
        <w:t>die Schulbank gegen e</w:t>
      </w:r>
      <w:bookmarkStart w:id="0" w:name="_GoBack"/>
      <w:bookmarkEnd w:id="0"/>
      <w:r>
        <w:rPr>
          <w:rFonts w:asciiTheme="minorHAnsi" w:eastAsiaTheme="minorHAnsi" w:hAnsiTheme="minorHAnsi"/>
          <w:sz w:val="20"/>
          <w:szCs w:val="20"/>
          <w:lang w:eastAsia="en-US"/>
        </w:rPr>
        <w:t xml:space="preserve">inen Arbeitsplatz </w:t>
      </w:r>
      <w:r w:rsidR="00BB709B" w:rsidRPr="001730E9">
        <w:rPr>
          <w:rFonts w:asciiTheme="minorHAnsi" w:eastAsiaTheme="minorHAnsi" w:hAnsiTheme="minorHAnsi"/>
          <w:sz w:val="20"/>
          <w:szCs w:val="20"/>
          <w:lang w:eastAsia="en-US"/>
        </w:rPr>
        <w:t xml:space="preserve">und spenden ihren erarbeiteten Lohn für Jugend- und Bildungsprojekte in Südosteuropa und </w:t>
      </w:r>
      <w:r>
        <w:rPr>
          <w:rFonts w:asciiTheme="minorHAnsi" w:eastAsiaTheme="minorHAnsi" w:hAnsiTheme="minorHAnsi"/>
          <w:sz w:val="20"/>
          <w:szCs w:val="20"/>
          <w:lang w:eastAsia="en-US"/>
        </w:rPr>
        <w:t>im Kontext des Syrien-Konflikts</w:t>
      </w:r>
      <w:r w:rsidR="00BB709B" w:rsidRPr="001730E9">
        <w:rPr>
          <w:rFonts w:asciiTheme="minorHAnsi" w:eastAsiaTheme="minorHAnsi" w:hAnsiTheme="minorHAnsi"/>
          <w:sz w:val="20"/>
          <w:szCs w:val="20"/>
          <w:lang w:eastAsia="en-US"/>
        </w:rPr>
        <w:t>.</w:t>
      </w:r>
    </w:p>
    <w:p w14:paraId="7DF101AB" w14:textId="23E3D8D6" w:rsidR="001730C1" w:rsidRDefault="001730C1" w:rsidP="00762396">
      <w:pPr>
        <w:spacing w:after="200" w:line="276" w:lineRule="auto"/>
        <w:rPr>
          <w:rFonts w:asciiTheme="minorHAnsi" w:eastAsiaTheme="minorHAnsi" w:hAnsiTheme="minorHAnsi"/>
          <w:sz w:val="20"/>
          <w:szCs w:val="20"/>
          <w:lang w:eastAsia="en-US"/>
        </w:rPr>
      </w:pPr>
      <w:r w:rsidRPr="001730C1">
        <w:rPr>
          <w:rFonts w:asciiTheme="minorHAnsi" w:eastAsiaTheme="minorHAnsi" w:hAnsiTheme="minorHAnsi"/>
          <w:sz w:val="20"/>
          <w:szCs w:val="20"/>
          <w:lang w:eastAsia="en-US"/>
        </w:rPr>
        <w:t xml:space="preserve">Der Soziale Tag von Schüler Helfen Leben steht für soziales Engagement, Verantwortung für Gleichaltrige in schwierigen Lebensumständen und für Einblicke in Arbeitsleben und Berufswahl. </w:t>
      </w:r>
      <w:r>
        <w:rPr>
          <w:rFonts w:asciiTheme="minorHAnsi" w:eastAsiaTheme="minorHAnsi" w:hAnsiTheme="minorHAnsi"/>
          <w:sz w:val="20"/>
          <w:szCs w:val="20"/>
          <w:lang w:eastAsia="en-US"/>
        </w:rPr>
        <w:t xml:space="preserve">An der </w:t>
      </w:r>
      <w:r w:rsidRPr="001730C1">
        <w:rPr>
          <w:rFonts w:asciiTheme="minorHAnsi" w:eastAsiaTheme="minorHAnsi" w:hAnsiTheme="minorHAnsi"/>
          <w:color w:val="FF0000"/>
          <w:sz w:val="20"/>
          <w:szCs w:val="20"/>
          <w:lang w:eastAsia="en-US"/>
        </w:rPr>
        <w:t>[</w:t>
      </w:r>
      <w:r w:rsidRPr="001730E9">
        <w:rPr>
          <w:rFonts w:asciiTheme="minorHAnsi" w:eastAsiaTheme="minorHAnsi" w:hAnsiTheme="minorHAnsi"/>
          <w:color w:val="FF0000"/>
          <w:sz w:val="20"/>
          <w:szCs w:val="20"/>
          <w:lang w:eastAsia="en-US"/>
        </w:rPr>
        <w:t>Schule</w:t>
      </w:r>
      <w:r>
        <w:rPr>
          <w:rFonts w:asciiTheme="minorHAnsi" w:eastAsiaTheme="minorHAnsi" w:hAnsiTheme="minorHAnsi"/>
          <w:color w:val="FF0000"/>
          <w:sz w:val="20"/>
          <w:szCs w:val="20"/>
          <w:lang w:eastAsia="en-US"/>
        </w:rPr>
        <w:t>]</w:t>
      </w:r>
      <w:r>
        <w:rPr>
          <w:rFonts w:asciiTheme="minorHAnsi" w:eastAsiaTheme="minorHAnsi" w:hAnsiTheme="minorHAnsi"/>
          <w:color w:val="FF0000"/>
          <w:sz w:val="20"/>
          <w:szCs w:val="20"/>
          <w:lang w:eastAsia="en-US"/>
        </w:rPr>
        <w:t xml:space="preserve"> </w:t>
      </w:r>
      <w:r>
        <w:rPr>
          <w:rFonts w:asciiTheme="minorHAnsi" w:eastAsiaTheme="minorHAnsi" w:hAnsiTheme="minorHAnsi"/>
          <w:sz w:val="20"/>
          <w:szCs w:val="20"/>
          <w:lang w:eastAsia="en-US"/>
        </w:rPr>
        <w:t xml:space="preserve">nehmen die Schüler*innen ihr Engagement selbst in die Hand: Organisiert wurde der Soziale Tag von </w:t>
      </w:r>
      <w:r w:rsidRPr="001730C1">
        <w:rPr>
          <w:rFonts w:asciiTheme="minorHAnsi" w:eastAsiaTheme="minorHAnsi" w:hAnsiTheme="minorHAnsi"/>
          <w:color w:val="FF0000"/>
          <w:sz w:val="20"/>
          <w:szCs w:val="20"/>
          <w:lang w:eastAsia="en-US"/>
        </w:rPr>
        <w:t>[Name der Schüler*innen einfügen / der Schülervertretung]</w:t>
      </w:r>
      <w:r>
        <w:rPr>
          <w:rFonts w:asciiTheme="minorHAnsi" w:eastAsiaTheme="minorHAnsi" w:hAnsiTheme="minorHAnsi"/>
          <w:color w:val="FF0000"/>
          <w:sz w:val="20"/>
          <w:szCs w:val="20"/>
          <w:lang w:eastAsia="en-US"/>
        </w:rPr>
        <w:t>.</w:t>
      </w:r>
      <w:r w:rsidRPr="001730C1">
        <w:rPr>
          <w:rFonts w:asciiTheme="minorHAnsi" w:eastAsiaTheme="minorHAnsi" w:hAnsiTheme="minorHAnsi"/>
          <w:sz w:val="20"/>
          <w:szCs w:val="20"/>
          <w:lang w:eastAsia="en-US"/>
        </w:rPr>
        <w:t xml:space="preserve"> </w:t>
      </w:r>
      <w:r>
        <w:rPr>
          <w:rFonts w:asciiTheme="minorHAnsi" w:eastAsiaTheme="minorHAnsi" w:hAnsiTheme="minorHAnsi"/>
          <w:sz w:val="20"/>
          <w:szCs w:val="20"/>
          <w:lang w:eastAsia="en-US"/>
        </w:rPr>
        <w:t xml:space="preserve">Mit dem Sozialen Tag ermöglichen sich die Schüler*innen </w:t>
      </w:r>
      <w:r w:rsidRPr="001730C1">
        <w:rPr>
          <w:rFonts w:asciiTheme="minorHAnsi" w:eastAsiaTheme="minorHAnsi" w:hAnsiTheme="minorHAnsi"/>
          <w:sz w:val="20"/>
          <w:szCs w:val="20"/>
          <w:lang w:eastAsia="en-US"/>
        </w:rPr>
        <w:t xml:space="preserve">einen einfachen Zugang zu politischer Bildung und sozialem Engagement für Gleichaltrige. Gemeinsam erleben sie am Sozialen Tag, wie einfach es ist und wie viel Spaß es bringt, sich für andere Menschen </w:t>
      </w:r>
      <w:r w:rsidR="009A6367">
        <w:rPr>
          <w:rFonts w:asciiTheme="minorHAnsi" w:eastAsiaTheme="minorHAnsi" w:hAnsiTheme="minorHAnsi"/>
          <w:sz w:val="20"/>
          <w:szCs w:val="20"/>
          <w:lang w:eastAsia="en-US"/>
        </w:rPr>
        <w:t xml:space="preserve">und eine gerechte und demokratische Gesellschaft </w:t>
      </w:r>
      <w:r w:rsidRPr="001730C1">
        <w:rPr>
          <w:rFonts w:asciiTheme="minorHAnsi" w:eastAsiaTheme="minorHAnsi" w:hAnsiTheme="minorHAnsi"/>
          <w:sz w:val="20"/>
          <w:szCs w:val="20"/>
          <w:lang w:eastAsia="en-US"/>
        </w:rPr>
        <w:t>einzusetzen</w:t>
      </w:r>
      <w:r>
        <w:rPr>
          <w:rFonts w:asciiTheme="minorHAnsi" w:eastAsiaTheme="minorHAnsi" w:hAnsiTheme="minorHAnsi"/>
          <w:sz w:val="20"/>
          <w:szCs w:val="20"/>
          <w:lang w:eastAsia="en-US"/>
        </w:rPr>
        <w:t xml:space="preserve">: </w:t>
      </w:r>
      <w:r w:rsidRPr="001730C1">
        <w:rPr>
          <w:rFonts w:asciiTheme="minorHAnsi" w:eastAsiaTheme="minorHAnsi" w:hAnsiTheme="minorHAnsi"/>
          <w:color w:val="FF0000"/>
          <w:sz w:val="20"/>
          <w:szCs w:val="20"/>
          <w:lang w:eastAsia="en-US"/>
        </w:rPr>
        <w:t>[Wenn gewünscht Zitat eines der Organisator*innen einsetzen]</w:t>
      </w:r>
      <w:r w:rsidRPr="001730C1">
        <w:rPr>
          <w:rFonts w:asciiTheme="minorHAnsi" w:eastAsiaTheme="minorHAnsi" w:hAnsiTheme="minorHAnsi"/>
          <w:sz w:val="20"/>
          <w:szCs w:val="20"/>
          <w:lang w:eastAsia="en-US"/>
        </w:rPr>
        <w:t>.</w:t>
      </w:r>
      <w:r>
        <w:rPr>
          <w:rFonts w:asciiTheme="minorHAnsi" w:eastAsiaTheme="minorHAnsi" w:hAnsiTheme="minorHAnsi"/>
          <w:sz w:val="20"/>
          <w:szCs w:val="20"/>
          <w:lang w:eastAsia="en-US"/>
        </w:rPr>
        <w:t xml:space="preserve"> </w:t>
      </w:r>
    </w:p>
    <w:p w14:paraId="6C6AB40A" w14:textId="7486831A" w:rsidR="001730C1" w:rsidRDefault="001730C1" w:rsidP="00762396">
      <w:pPr>
        <w:spacing w:after="200" w:line="276" w:lineRule="auto"/>
        <w:rPr>
          <w:rFonts w:asciiTheme="minorHAnsi" w:eastAsiaTheme="minorHAnsi" w:hAnsiTheme="minorHAnsi"/>
          <w:sz w:val="20"/>
          <w:szCs w:val="20"/>
          <w:lang w:eastAsia="en-US"/>
        </w:rPr>
      </w:pPr>
      <w:r>
        <w:rPr>
          <w:rFonts w:asciiTheme="minorHAnsi" w:eastAsiaTheme="minorHAnsi" w:hAnsiTheme="minorHAnsi"/>
          <w:sz w:val="20"/>
          <w:szCs w:val="20"/>
          <w:lang w:eastAsia="en-US"/>
        </w:rPr>
        <w:t xml:space="preserve">Die Schüler*innen der </w:t>
      </w:r>
      <w:r w:rsidRPr="001730C1">
        <w:rPr>
          <w:rFonts w:asciiTheme="minorHAnsi" w:eastAsiaTheme="minorHAnsi" w:hAnsiTheme="minorHAnsi"/>
          <w:color w:val="FF0000"/>
          <w:sz w:val="20"/>
          <w:szCs w:val="20"/>
          <w:lang w:eastAsia="en-US"/>
        </w:rPr>
        <w:t>[Schule]</w:t>
      </w:r>
      <w:r>
        <w:rPr>
          <w:rFonts w:asciiTheme="minorHAnsi" w:eastAsiaTheme="minorHAnsi" w:hAnsiTheme="minorHAnsi"/>
          <w:sz w:val="20"/>
          <w:szCs w:val="20"/>
          <w:lang w:eastAsia="en-US"/>
        </w:rPr>
        <w:t xml:space="preserve"> setzten sich auch darüber hinaus für ihr Engagement ein</w:t>
      </w:r>
      <w:r w:rsidR="009A6367">
        <w:rPr>
          <w:rFonts w:asciiTheme="minorHAnsi" w:eastAsiaTheme="minorHAnsi" w:hAnsiTheme="minorHAnsi"/>
          <w:sz w:val="20"/>
          <w:szCs w:val="20"/>
          <w:lang w:eastAsia="en-US"/>
        </w:rPr>
        <w:t xml:space="preserve"> und </w:t>
      </w:r>
      <w:r w:rsidR="009A6367" w:rsidRPr="009A6367">
        <w:rPr>
          <w:rFonts w:asciiTheme="minorHAnsi" w:eastAsiaTheme="minorHAnsi" w:hAnsiTheme="minorHAnsi"/>
          <w:color w:val="FF0000"/>
          <w:sz w:val="20"/>
          <w:szCs w:val="20"/>
          <w:lang w:eastAsia="en-US"/>
        </w:rPr>
        <w:t>[Passendes auswählen oder ergänzen:</w:t>
      </w:r>
      <w:r w:rsidR="009A6367">
        <w:rPr>
          <w:rFonts w:asciiTheme="minorHAnsi" w:eastAsiaTheme="minorHAnsi" w:hAnsiTheme="minorHAnsi"/>
          <w:sz w:val="20"/>
          <w:szCs w:val="20"/>
          <w:lang w:eastAsia="en-US"/>
        </w:rPr>
        <w:t xml:space="preserve"> </w:t>
      </w:r>
      <w:r w:rsidR="009A6367" w:rsidRPr="009A6367">
        <w:rPr>
          <w:rFonts w:asciiTheme="minorHAnsi" w:eastAsiaTheme="minorHAnsi" w:hAnsiTheme="minorHAnsi"/>
          <w:color w:val="FF0000"/>
          <w:sz w:val="20"/>
          <w:szCs w:val="20"/>
          <w:lang w:eastAsia="en-US"/>
        </w:rPr>
        <w:t>informierten sich in Workshops und Vorträgen über den Sozialen Tag und die Arbeit in den Projektregionen Südosteuropa und Jordanien / entschieden auf dem Projektauswahltreffen in Berlin selbst über die geförderten Projekte / setzten …, …, … als weitere Aktionen rund um den Sozialen Tag um].</w:t>
      </w:r>
    </w:p>
    <w:p w14:paraId="6775AEBD" w14:textId="676080EB" w:rsidR="001730C1" w:rsidRDefault="001730C1" w:rsidP="00762396">
      <w:pPr>
        <w:spacing w:after="200" w:line="276" w:lineRule="auto"/>
        <w:rPr>
          <w:rFonts w:asciiTheme="minorHAnsi" w:eastAsiaTheme="minorHAnsi" w:hAnsiTheme="minorHAnsi"/>
          <w:sz w:val="20"/>
          <w:szCs w:val="20"/>
          <w:lang w:eastAsia="en-US"/>
        </w:rPr>
      </w:pPr>
      <w:r>
        <w:rPr>
          <w:rFonts w:asciiTheme="minorHAnsi" w:eastAsiaTheme="minorHAnsi" w:hAnsiTheme="minorHAnsi"/>
          <w:sz w:val="20"/>
          <w:szCs w:val="20"/>
          <w:lang w:eastAsia="en-US"/>
        </w:rPr>
        <w:t xml:space="preserve">Für ihre selbstorganisierte und kontinuierliche Teilnahme am Sozialen Tag wird die Schule daher von der Jugendorganisation Schüler Helfen Leben als </w:t>
      </w:r>
      <w:r w:rsidRPr="001730C1">
        <w:rPr>
          <w:rFonts w:asciiTheme="minorHAnsi" w:eastAsiaTheme="minorHAnsi" w:hAnsiTheme="minorHAnsi"/>
          <w:b/>
          <w:sz w:val="20"/>
          <w:szCs w:val="20"/>
          <w:lang w:eastAsia="en-US"/>
        </w:rPr>
        <w:t>Schule des Engagements</w:t>
      </w:r>
      <w:r>
        <w:rPr>
          <w:rFonts w:asciiTheme="minorHAnsi" w:eastAsiaTheme="minorHAnsi" w:hAnsiTheme="minorHAnsi"/>
          <w:sz w:val="20"/>
          <w:szCs w:val="20"/>
          <w:lang w:eastAsia="en-US"/>
        </w:rPr>
        <w:t xml:space="preserve"> für den Zeitraum 2018/19 ausgezeichnet. Die Auszeichnung wird von Vertreter*innen von Schüler Helfen Leben am </w:t>
      </w:r>
      <w:r w:rsidRPr="001730C1">
        <w:rPr>
          <w:rFonts w:asciiTheme="minorHAnsi" w:eastAsiaTheme="minorHAnsi" w:hAnsiTheme="minorHAnsi"/>
          <w:color w:val="FF0000"/>
          <w:sz w:val="20"/>
          <w:szCs w:val="20"/>
          <w:lang w:eastAsia="en-US"/>
        </w:rPr>
        <w:t>[xx.yy.2018]</w:t>
      </w:r>
      <w:r>
        <w:rPr>
          <w:rFonts w:asciiTheme="minorHAnsi" w:eastAsiaTheme="minorHAnsi" w:hAnsiTheme="minorHAnsi"/>
          <w:sz w:val="20"/>
          <w:szCs w:val="20"/>
          <w:lang w:eastAsia="en-US"/>
        </w:rPr>
        <w:t xml:space="preserve"> feierlich übergeben.</w:t>
      </w:r>
    </w:p>
    <w:p w14:paraId="7C3E969A" w14:textId="51694323" w:rsidR="009A6367" w:rsidRPr="009A6367" w:rsidRDefault="009A6367" w:rsidP="009A6367">
      <w:pPr>
        <w:spacing w:after="200" w:line="276" w:lineRule="auto"/>
        <w:rPr>
          <w:rFonts w:asciiTheme="minorHAnsi" w:eastAsiaTheme="minorHAnsi" w:hAnsiTheme="minorHAnsi"/>
          <w:i/>
          <w:sz w:val="20"/>
          <w:szCs w:val="20"/>
          <w:lang w:eastAsia="en-US"/>
        </w:rPr>
      </w:pPr>
      <w:r w:rsidRPr="009A6367">
        <w:rPr>
          <w:rFonts w:asciiTheme="minorHAnsi" w:eastAsiaTheme="minorHAnsi" w:hAnsiTheme="minorHAnsi"/>
          <w:i/>
          <w:sz w:val="20"/>
          <w:szCs w:val="20"/>
          <w:lang w:eastAsia="en-US"/>
        </w:rPr>
        <w:t>Weitere Informationen zum Sozialen Tag:</w:t>
      </w:r>
    </w:p>
    <w:p w14:paraId="5C0223A1" w14:textId="62E81EC3" w:rsidR="00C230FE" w:rsidRPr="009A6367" w:rsidRDefault="00BB709B" w:rsidP="009A6367">
      <w:pPr>
        <w:spacing w:after="200" w:line="276" w:lineRule="auto"/>
        <w:ind w:left="708"/>
        <w:rPr>
          <w:rFonts w:asciiTheme="minorHAnsi" w:eastAsiaTheme="minorHAnsi" w:hAnsiTheme="minorHAnsi"/>
          <w:i/>
          <w:sz w:val="20"/>
          <w:szCs w:val="20"/>
          <w:lang w:eastAsia="en-US"/>
        </w:rPr>
      </w:pPr>
      <w:r w:rsidRPr="009A6367">
        <w:rPr>
          <w:rFonts w:asciiTheme="minorHAnsi" w:eastAsiaTheme="minorHAnsi" w:hAnsiTheme="minorHAnsi"/>
          <w:i/>
          <w:sz w:val="20"/>
          <w:szCs w:val="20"/>
          <w:lang w:eastAsia="en-US"/>
        </w:rPr>
        <w:t>Viele Ministerpräsidenten</w:t>
      </w:r>
      <w:r w:rsidR="005E42E5" w:rsidRPr="009A6367">
        <w:rPr>
          <w:rFonts w:asciiTheme="minorHAnsi" w:eastAsiaTheme="minorHAnsi" w:hAnsiTheme="minorHAnsi"/>
          <w:i/>
          <w:sz w:val="20"/>
          <w:szCs w:val="20"/>
          <w:lang w:eastAsia="en-US"/>
        </w:rPr>
        <w:t xml:space="preserve"> sowie die Bundeskanzlerin Angela Merkel übernehmen die Schirmherrschaft zum Sozialen Tag. Zu der Aktion sagt sie: „</w:t>
      </w:r>
      <w:r w:rsidR="005E42E5" w:rsidRPr="009A6367">
        <w:rPr>
          <w:rFonts w:eastAsia="Calibri"/>
          <w:i/>
          <w:sz w:val="20"/>
          <w:szCs w:val="20"/>
          <w:lang w:eastAsia="en-US"/>
        </w:rPr>
        <w:t>Um das Geld aufzubringen, machen sich deutschlandweit Schülerinnen und Schüler am Sozialen Tag im wahrsten Sinne des Wortes an die Arbeit. Mit dem Lohn, den sie spenden, lässt sich Jahr für Jahr viel Gutes bewirken. Daher ist und bleibt diese Initiative eine großartige Idee, die Lob und Anerkennung wirklich verdient.“</w:t>
      </w:r>
      <w:r w:rsidRPr="009A6367">
        <w:rPr>
          <w:rFonts w:asciiTheme="minorHAnsi" w:eastAsiaTheme="minorHAnsi" w:hAnsiTheme="minorHAnsi"/>
          <w:i/>
          <w:sz w:val="20"/>
          <w:szCs w:val="20"/>
          <w:lang w:eastAsia="en-US"/>
        </w:rPr>
        <w:t xml:space="preserve"> </w:t>
      </w:r>
    </w:p>
    <w:p w14:paraId="591DB645" w14:textId="2611F594" w:rsidR="005C28E4" w:rsidRPr="009A6367" w:rsidRDefault="005E42E5" w:rsidP="009A6367">
      <w:pPr>
        <w:spacing w:after="200" w:line="276" w:lineRule="auto"/>
        <w:ind w:left="708"/>
        <w:rPr>
          <w:rFonts w:asciiTheme="minorHAnsi" w:eastAsiaTheme="minorHAnsi" w:hAnsiTheme="minorHAnsi"/>
          <w:i/>
          <w:sz w:val="20"/>
          <w:szCs w:val="20"/>
          <w:lang w:eastAsia="en-US"/>
        </w:rPr>
      </w:pPr>
      <w:r w:rsidRPr="009A6367">
        <w:rPr>
          <w:rFonts w:asciiTheme="minorHAnsi" w:eastAsiaTheme="minorHAnsi" w:hAnsiTheme="minorHAnsi"/>
          <w:i/>
          <w:sz w:val="20"/>
          <w:szCs w:val="20"/>
          <w:lang w:eastAsia="en-US"/>
        </w:rPr>
        <w:t>Welche Projekte mit den Geldern des Sozialen Tages unterstützt werden, haben im Mai über 200 delegierte Schülerinnen und Schüler bei</w:t>
      </w:r>
      <w:r w:rsidR="00711139" w:rsidRPr="009A6367">
        <w:rPr>
          <w:rFonts w:asciiTheme="minorHAnsi" w:eastAsiaTheme="minorHAnsi" w:hAnsiTheme="minorHAnsi"/>
          <w:i/>
          <w:sz w:val="20"/>
          <w:szCs w:val="20"/>
          <w:lang w:eastAsia="en-US"/>
        </w:rPr>
        <w:t>m</w:t>
      </w:r>
      <w:r w:rsidRPr="009A6367">
        <w:rPr>
          <w:rFonts w:asciiTheme="minorHAnsi" w:eastAsiaTheme="minorHAnsi" w:hAnsiTheme="minorHAnsi"/>
          <w:i/>
          <w:sz w:val="20"/>
          <w:szCs w:val="20"/>
          <w:lang w:eastAsia="en-US"/>
        </w:rPr>
        <w:t xml:space="preserve"> Projektauswahltreffen in Berlin entschieden. Mit den Einnahmen werden in diesem Jahr ein Gemeindezentrum mit abwechslungsreichen Bildungs- und Freizeitaktivitäten </w:t>
      </w:r>
      <w:r w:rsidR="009A6367" w:rsidRPr="009A6367">
        <w:rPr>
          <w:rFonts w:asciiTheme="minorHAnsi" w:eastAsiaTheme="minorHAnsi" w:hAnsiTheme="minorHAnsi"/>
          <w:i/>
          <w:sz w:val="20"/>
          <w:szCs w:val="20"/>
          <w:lang w:eastAsia="en-US"/>
        </w:rPr>
        <w:t xml:space="preserve">für geflüchtete Kinder aus Syrien </w:t>
      </w:r>
      <w:r w:rsidRPr="009A6367">
        <w:rPr>
          <w:rFonts w:asciiTheme="minorHAnsi" w:eastAsiaTheme="minorHAnsi" w:hAnsiTheme="minorHAnsi"/>
          <w:i/>
          <w:sz w:val="20"/>
          <w:szCs w:val="20"/>
          <w:lang w:eastAsia="en-US"/>
        </w:rPr>
        <w:t>in</w:t>
      </w:r>
      <w:r w:rsidR="009A6367" w:rsidRPr="009A6367">
        <w:rPr>
          <w:rFonts w:asciiTheme="minorHAnsi" w:eastAsiaTheme="minorHAnsi" w:hAnsiTheme="minorHAnsi"/>
          <w:i/>
          <w:sz w:val="20"/>
          <w:szCs w:val="20"/>
          <w:lang w:eastAsia="en-US"/>
        </w:rPr>
        <w:t xml:space="preserve"> </w:t>
      </w:r>
      <w:r w:rsidRPr="009A6367">
        <w:rPr>
          <w:rFonts w:asciiTheme="minorHAnsi" w:eastAsiaTheme="minorHAnsi" w:hAnsiTheme="minorHAnsi"/>
          <w:i/>
          <w:sz w:val="20"/>
          <w:szCs w:val="20"/>
          <w:lang w:eastAsia="en-US"/>
        </w:rPr>
        <w:t xml:space="preserve">Amman (Jordanien) und ein Jugendprojekt für gleichberechtigtes Leben und Selbstbestimmung in Sarajevo (Bosnien und Herzegowina) unterstützt. Mehr Infos zu den Sozialer Tag-Projekten 2018 finden sich auch unter www.projekte.sozialertag.de.  </w:t>
      </w:r>
    </w:p>
    <w:p w14:paraId="63E66CA6" w14:textId="5C26E6CD" w:rsidR="00381A75" w:rsidRPr="009A6367" w:rsidRDefault="005A34D1" w:rsidP="009A6367">
      <w:pPr>
        <w:ind w:left="708"/>
        <w:rPr>
          <w:rFonts w:eastAsia="Calibri"/>
          <w:i/>
          <w:sz w:val="20"/>
          <w:szCs w:val="20"/>
          <w:lang w:eastAsia="en-US"/>
        </w:rPr>
      </w:pPr>
      <w:r w:rsidRPr="009A6367">
        <w:rPr>
          <w:rFonts w:eastAsia="Calibri"/>
          <w:i/>
          <w:sz w:val="20"/>
          <w:szCs w:val="20"/>
          <w:lang w:eastAsia="en-US"/>
        </w:rPr>
        <w:t>D</w:t>
      </w:r>
      <w:r w:rsidR="00381A75" w:rsidRPr="009A6367">
        <w:rPr>
          <w:rFonts w:eastAsia="Calibri"/>
          <w:i/>
          <w:sz w:val="20"/>
          <w:szCs w:val="20"/>
          <w:lang w:eastAsia="en-US"/>
        </w:rPr>
        <w:t>e</w:t>
      </w:r>
      <w:r w:rsidRPr="009A6367">
        <w:rPr>
          <w:rFonts w:eastAsia="Calibri"/>
          <w:i/>
          <w:sz w:val="20"/>
          <w:szCs w:val="20"/>
          <w:lang w:eastAsia="en-US"/>
        </w:rPr>
        <w:t>r</w:t>
      </w:r>
      <w:r w:rsidR="00381A75" w:rsidRPr="009A6367">
        <w:rPr>
          <w:rFonts w:eastAsia="Calibri"/>
          <w:i/>
          <w:sz w:val="20"/>
          <w:szCs w:val="20"/>
          <w:lang w:eastAsia="en-US"/>
        </w:rPr>
        <w:t xml:space="preserve"> Soziale Tag existiert seit 1998 in Schleswig-Holstein und seit 2006 in ganz Deutschland. Insgesamt haben seitdem fast zwei Millionen Schülerinnen und Schüler </w:t>
      </w:r>
      <w:r w:rsidRPr="009A6367">
        <w:rPr>
          <w:rFonts w:eastAsia="Calibri"/>
          <w:i/>
          <w:sz w:val="20"/>
          <w:szCs w:val="20"/>
          <w:lang w:eastAsia="en-US"/>
        </w:rPr>
        <w:t xml:space="preserve">daran </w:t>
      </w:r>
      <w:r w:rsidR="00381A75" w:rsidRPr="009A6367">
        <w:rPr>
          <w:rFonts w:eastAsia="Calibri"/>
          <w:i/>
          <w:sz w:val="20"/>
          <w:szCs w:val="20"/>
          <w:lang w:eastAsia="en-US"/>
        </w:rPr>
        <w:t xml:space="preserve">teilgenommen. Innerhalb der letzten 20 Jahre kamen </w:t>
      </w:r>
      <w:r w:rsidRPr="009A6367">
        <w:rPr>
          <w:rFonts w:eastAsia="Calibri"/>
          <w:i/>
          <w:sz w:val="20"/>
          <w:szCs w:val="20"/>
          <w:lang w:eastAsia="en-US"/>
        </w:rPr>
        <w:t xml:space="preserve">so </w:t>
      </w:r>
      <w:r w:rsidR="00381A75" w:rsidRPr="009A6367">
        <w:rPr>
          <w:rFonts w:eastAsia="Calibri"/>
          <w:i/>
          <w:sz w:val="20"/>
          <w:szCs w:val="20"/>
          <w:lang w:eastAsia="en-US"/>
        </w:rPr>
        <w:t xml:space="preserve">über 30 Millionen Euro für über 130 Jugend- und Bildungsprojekte in </w:t>
      </w:r>
      <w:r w:rsidR="00381A75" w:rsidRPr="009A6367">
        <w:rPr>
          <w:rFonts w:eastAsia="Calibri"/>
          <w:i/>
          <w:sz w:val="20"/>
          <w:szCs w:val="20"/>
          <w:lang w:eastAsia="en-US"/>
        </w:rPr>
        <w:lastRenderedPageBreak/>
        <w:t xml:space="preserve">Südosteuropa und Jordanien zusammen. Am Sozialen Tag </w:t>
      </w:r>
      <w:r w:rsidR="00A45845" w:rsidRPr="009A6367">
        <w:rPr>
          <w:rFonts w:eastAsia="Calibri"/>
          <w:i/>
          <w:sz w:val="20"/>
          <w:szCs w:val="20"/>
          <w:lang w:eastAsia="en-US"/>
        </w:rPr>
        <w:t xml:space="preserve">handeln </w:t>
      </w:r>
      <w:r w:rsidR="00381A75" w:rsidRPr="009A6367">
        <w:rPr>
          <w:rFonts w:eastAsia="Calibri"/>
          <w:i/>
          <w:sz w:val="20"/>
          <w:szCs w:val="20"/>
          <w:lang w:eastAsia="en-US"/>
        </w:rPr>
        <w:t xml:space="preserve">alle Schülerinnen und Schüler </w:t>
      </w:r>
      <w:r w:rsidR="00711139" w:rsidRPr="009A6367">
        <w:rPr>
          <w:rFonts w:eastAsia="Calibri"/>
          <w:i/>
          <w:sz w:val="20"/>
          <w:szCs w:val="20"/>
          <w:lang w:eastAsia="en-US"/>
        </w:rPr>
        <w:t xml:space="preserve">gemeinsam </w:t>
      </w:r>
      <w:r w:rsidR="00A45845" w:rsidRPr="009A6367">
        <w:rPr>
          <w:rFonts w:eastAsia="Calibri"/>
          <w:i/>
          <w:sz w:val="20"/>
          <w:szCs w:val="20"/>
          <w:lang w:eastAsia="en-US"/>
        </w:rPr>
        <w:t xml:space="preserve">und können </w:t>
      </w:r>
      <w:r w:rsidR="00711139" w:rsidRPr="009A6367">
        <w:rPr>
          <w:rFonts w:eastAsia="Calibri"/>
          <w:i/>
          <w:sz w:val="20"/>
          <w:szCs w:val="20"/>
          <w:lang w:eastAsia="en-US"/>
        </w:rPr>
        <w:t xml:space="preserve">viel </w:t>
      </w:r>
      <w:r w:rsidR="00381A75" w:rsidRPr="009A6367">
        <w:rPr>
          <w:rFonts w:eastAsia="Calibri"/>
          <w:i/>
          <w:sz w:val="20"/>
          <w:szCs w:val="20"/>
          <w:lang w:eastAsia="en-US"/>
        </w:rPr>
        <w:t xml:space="preserve">bewegen. Schließlich </w:t>
      </w:r>
      <w:proofErr w:type="gramStart"/>
      <w:r w:rsidR="00381A75" w:rsidRPr="009A6367">
        <w:rPr>
          <w:rFonts w:eastAsia="Calibri"/>
          <w:i/>
          <w:sz w:val="20"/>
          <w:szCs w:val="20"/>
          <w:lang w:eastAsia="en-US"/>
        </w:rPr>
        <w:t>lautet</w:t>
      </w:r>
      <w:proofErr w:type="gramEnd"/>
      <w:r w:rsidR="00381A75" w:rsidRPr="009A6367">
        <w:rPr>
          <w:rFonts w:eastAsia="Calibri"/>
          <w:i/>
          <w:sz w:val="20"/>
          <w:szCs w:val="20"/>
          <w:lang w:eastAsia="en-US"/>
        </w:rPr>
        <w:t xml:space="preserve"> das Motto und die Grundidee „Mach Doch“.</w:t>
      </w:r>
    </w:p>
    <w:p w14:paraId="19E3189D" w14:textId="77777777" w:rsidR="005B7F35" w:rsidRDefault="005B7F35" w:rsidP="001730E9">
      <w:pPr>
        <w:rPr>
          <w:rFonts w:eastAsia="Calibri"/>
          <w:sz w:val="21"/>
          <w:szCs w:val="21"/>
          <w:lang w:eastAsia="en-US"/>
        </w:rPr>
      </w:pPr>
    </w:p>
    <w:p w14:paraId="31880F99" w14:textId="77777777" w:rsidR="001730E9" w:rsidRPr="009A6367" w:rsidRDefault="001730E9" w:rsidP="009A6367">
      <w:pPr>
        <w:ind w:firstLine="708"/>
        <w:rPr>
          <w:i/>
          <w:sz w:val="20"/>
          <w:szCs w:val="20"/>
        </w:rPr>
      </w:pPr>
      <w:r w:rsidRPr="009A6367">
        <w:rPr>
          <w:i/>
          <w:sz w:val="20"/>
          <w:szCs w:val="20"/>
        </w:rPr>
        <w:t xml:space="preserve">Weitere Informationen finden Sie unter </w:t>
      </w:r>
      <w:hyperlink r:id="rId7" w:history="1">
        <w:r w:rsidRPr="009A6367">
          <w:rPr>
            <w:rStyle w:val="Hyperlink"/>
            <w:i/>
            <w:sz w:val="20"/>
            <w:szCs w:val="20"/>
          </w:rPr>
          <w:t>www.sozialertag.de</w:t>
        </w:r>
      </w:hyperlink>
      <w:r w:rsidRPr="009A6367">
        <w:rPr>
          <w:i/>
          <w:sz w:val="20"/>
          <w:szCs w:val="20"/>
        </w:rPr>
        <w:t>.</w:t>
      </w:r>
    </w:p>
    <w:p w14:paraId="4BCB23A4" w14:textId="77777777" w:rsidR="001730E9" w:rsidRPr="00135C7D" w:rsidRDefault="001730E9" w:rsidP="001730E9">
      <w:pPr>
        <w:rPr>
          <w:sz w:val="10"/>
          <w:szCs w:val="10"/>
        </w:rPr>
      </w:pPr>
    </w:p>
    <w:p w14:paraId="4B233A39" w14:textId="5BB09E9E" w:rsidR="001730E9" w:rsidRPr="001730E9" w:rsidRDefault="001730E9" w:rsidP="001730E9">
      <w:pPr>
        <w:rPr>
          <w:b/>
          <w:sz w:val="20"/>
          <w:szCs w:val="20"/>
        </w:rPr>
      </w:pPr>
      <w:r w:rsidRPr="001730E9">
        <w:rPr>
          <w:b/>
          <w:sz w:val="20"/>
          <w:szCs w:val="20"/>
        </w:rPr>
        <w:t>Für Rückfragen steht Ihnen Sozialer Tag-</w:t>
      </w:r>
      <w:r w:rsidRPr="001730E9">
        <w:rPr>
          <w:b/>
          <w:color w:val="FF0000"/>
          <w:sz w:val="20"/>
          <w:szCs w:val="20"/>
        </w:rPr>
        <w:t>Koordinator</w:t>
      </w:r>
      <w:r w:rsidR="00D642E4">
        <w:rPr>
          <w:b/>
          <w:color w:val="FF0000"/>
          <w:sz w:val="20"/>
          <w:szCs w:val="20"/>
        </w:rPr>
        <w:t>*</w:t>
      </w:r>
      <w:r w:rsidRPr="001730E9">
        <w:rPr>
          <w:b/>
          <w:color w:val="FF0000"/>
          <w:sz w:val="20"/>
          <w:szCs w:val="20"/>
        </w:rPr>
        <w:t xml:space="preserve">in Name </w:t>
      </w:r>
      <w:r w:rsidRPr="001730E9">
        <w:rPr>
          <w:b/>
          <w:sz w:val="20"/>
          <w:szCs w:val="20"/>
        </w:rPr>
        <w:t>(</w:t>
      </w:r>
      <w:r w:rsidRPr="001730E9">
        <w:rPr>
          <w:b/>
          <w:color w:val="FF0000"/>
          <w:sz w:val="20"/>
          <w:szCs w:val="20"/>
        </w:rPr>
        <w:t>Mailadresse</w:t>
      </w:r>
      <w:r w:rsidRPr="001730E9">
        <w:rPr>
          <w:b/>
          <w:sz w:val="20"/>
          <w:szCs w:val="20"/>
        </w:rPr>
        <w:t xml:space="preserve">) oder </w:t>
      </w:r>
      <w:r w:rsidR="009A6367">
        <w:rPr>
          <w:b/>
          <w:sz w:val="20"/>
          <w:szCs w:val="20"/>
        </w:rPr>
        <w:t xml:space="preserve">die </w:t>
      </w:r>
      <w:r w:rsidRPr="001730E9">
        <w:rPr>
          <w:b/>
          <w:sz w:val="20"/>
          <w:szCs w:val="20"/>
        </w:rPr>
        <w:t>Pressesprecher</w:t>
      </w:r>
      <w:r w:rsidR="009A6367">
        <w:rPr>
          <w:b/>
          <w:sz w:val="20"/>
          <w:szCs w:val="20"/>
        </w:rPr>
        <w:t>in</w:t>
      </w:r>
      <w:r w:rsidRPr="001730E9">
        <w:rPr>
          <w:b/>
          <w:sz w:val="20"/>
          <w:szCs w:val="20"/>
        </w:rPr>
        <w:t xml:space="preserve"> von Schüler Helfen Leben, </w:t>
      </w:r>
      <w:r w:rsidR="009A6367">
        <w:rPr>
          <w:b/>
          <w:sz w:val="20"/>
          <w:szCs w:val="20"/>
        </w:rPr>
        <w:t xml:space="preserve">Jael Keck </w:t>
      </w:r>
      <w:r w:rsidRPr="001730E9">
        <w:rPr>
          <w:b/>
          <w:sz w:val="20"/>
          <w:szCs w:val="20"/>
        </w:rPr>
        <w:t>(</w:t>
      </w:r>
      <w:hyperlink r:id="rId8" w:history="1">
        <w:r w:rsidR="009A6367" w:rsidRPr="00FA4629">
          <w:rPr>
            <w:rStyle w:val="Hyperlink"/>
            <w:b/>
            <w:sz w:val="20"/>
            <w:szCs w:val="20"/>
          </w:rPr>
          <w:t>jael.keck@schueler-helfen-leben.de</w:t>
        </w:r>
      </w:hyperlink>
      <w:r w:rsidRPr="001730E9">
        <w:rPr>
          <w:b/>
          <w:sz w:val="20"/>
          <w:szCs w:val="20"/>
        </w:rPr>
        <w:t>, 04321 48 906-71)</w:t>
      </w:r>
      <w:r w:rsidR="005A34D1">
        <w:rPr>
          <w:b/>
          <w:sz w:val="20"/>
          <w:szCs w:val="20"/>
        </w:rPr>
        <w:t>,</w:t>
      </w:r>
      <w:r w:rsidRPr="001730E9">
        <w:rPr>
          <w:b/>
          <w:sz w:val="20"/>
          <w:szCs w:val="20"/>
        </w:rPr>
        <w:t xml:space="preserve"> gern zur Verfügung</w:t>
      </w:r>
      <w:r w:rsidR="009A6367">
        <w:rPr>
          <w:b/>
          <w:sz w:val="20"/>
          <w:szCs w:val="20"/>
        </w:rPr>
        <w:t>.</w:t>
      </w:r>
    </w:p>
    <w:p w14:paraId="217D68E9" w14:textId="77777777" w:rsidR="001730E9" w:rsidRPr="00135C7D" w:rsidRDefault="001730E9" w:rsidP="001730E9">
      <w:pPr>
        <w:rPr>
          <w:b/>
          <w:sz w:val="10"/>
          <w:szCs w:val="10"/>
        </w:rPr>
      </w:pPr>
    </w:p>
    <w:p w14:paraId="632E8211" w14:textId="77777777" w:rsidR="008756C1" w:rsidRPr="001730E9" w:rsidRDefault="000A0899" w:rsidP="004E4FA0">
      <w:pPr>
        <w:spacing w:after="200" w:line="276" w:lineRule="auto"/>
        <w:rPr>
          <w:rFonts w:eastAsia="Calibri"/>
          <w:i/>
          <w:sz w:val="20"/>
          <w:szCs w:val="20"/>
          <w:lang w:eastAsia="en-US"/>
        </w:rPr>
      </w:pPr>
      <w:r w:rsidRPr="001730E9">
        <w:rPr>
          <w:rFonts w:eastAsia="Calibri"/>
          <w:i/>
          <w:sz w:val="20"/>
          <w:szCs w:val="20"/>
          <w:lang w:eastAsia="en-US"/>
        </w:rPr>
        <w:t>Schüler Helfen Leben (SHL) ist eine Initiative von Jugendlichen für Jugendliche. Sie fördert und betreibt Jugend- und Bildungsprojekte in Südosteuropa, Jordanien und Deutschland mit den Themenschwerpunkten Antidiskriminierung, Jugendengagement und der Unterstützung von Geflüchteten. Einmal im Jahr richtet Schüler Helfen Leben deutschlandweit den Sozialen Tag aus, an dem Schülerinnen und Schüler einen Tag lang die Schulbank gegen einen Arbeitsplatz tauschen und ihren Lohn für Gleichaltrige spenden.</w:t>
      </w:r>
    </w:p>
    <w:sectPr w:rsidR="008756C1" w:rsidRPr="001730E9" w:rsidSect="005C28E4">
      <w:headerReference w:type="even" r:id="rId9"/>
      <w:footerReference w:type="default" r:id="rId10"/>
      <w:type w:val="continuous"/>
      <w:pgSz w:w="11906" w:h="16838"/>
      <w:pgMar w:top="993" w:right="1558" w:bottom="284" w:left="1417" w:header="709" w:footer="141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5AA6C" w14:textId="77777777" w:rsidR="00F4282F" w:rsidRDefault="00F4282F" w:rsidP="00C63A88">
      <w:r>
        <w:separator/>
      </w:r>
    </w:p>
  </w:endnote>
  <w:endnote w:type="continuationSeparator" w:id="0">
    <w:p w14:paraId="63A9BB6B" w14:textId="77777777" w:rsidR="00F4282F" w:rsidRDefault="00F4282F" w:rsidP="00C63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terstate-Bold">
    <w:panose1 w:val="02020500000000000000"/>
    <w:charset w:val="00"/>
    <w:family w:val="roman"/>
    <w:pitch w:val="variable"/>
    <w:sig w:usb0="00000003" w:usb1="00000000" w:usb2="00000000" w:usb3="00000000" w:csb0="00000001" w:csb1="00000000"/>
  </w:font>
  <w:font w:name="Interstate-Regular">
    <w:panose1 w:val="02020500000000000000"/>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8A5A3" w14:textId="77777777" w:rsidR="00E465AE" w:rsidRPr="0014368A" w:rsidRDefault="00E465AE" w:rsidP="0014368A">
    <w:r w:rsidRPr="0014368A">
      <w:ptab w:relativeTo="margin" w:alignment="lef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8AE55D" w14:textId="77777777" w:rsidR="00F4282F" w:rsidRDefault="00F4282F" w:rsidP="00C63A88">
      <w:r>
        <w:separator/>
      </w:r>
    </w:p>
  </w:footnote>
  <w:footnote w:type="continuationSeparator" w:id="0">
    <w:p w14:paraId="22986C06" w14:textId="77777777" w:rsidR="00F4282F" w:rsidRDefault="00F4282F" w:rsidP="00C63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49EFC" w14:textId="77777777" w:rsidR="00E465AE" w:rsidRDefault="00E465AE">
    <w:r w:rsidRPr="0014368A">
      <w:rPr>
        <w:noProof/>
      </w:rPr>
      <w:drawing>
        <wp:inline distT="0" distB="0" distL="0" distR="0" wp14:anchorId="725A09F1" wp14:editId="033C5006">
          <wp:extent cx="5753100" cy="8134350"/>
          <wp:effectExtent l="0" t="0" r="0" b="0"/>
          <wp:docPr id="21" name="Grafik 21" descr="C:\Users\Kampa\Desktop\Briefpapier H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mpa\Desktop\Briefpapier H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13435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1F4C"/>
    <w:rsid w:val="00021478"/>
    <w:rsid w:val="00041ED1"/>
    <w:rsid w:val="000502D2"/>
    <w:rsid w:val="00062E28"/>
    <w:rsid w:val="00067E28"/>
    <w:rsid w:val="00077E6E"/>
    <w:rsid w:val="000929E4"/>
    <w:rsid w:val="000A0899"/>
    <w:rsid w:val="000C26CF"/>
    <w:rsid w:val="000C32E2"/>
    <w:rsid w:val="000C3837"/>
    <w:rsid w:val="000C3C69"/>
    <w:rsid w:val="000C6C58"/>
    <w:rsid w:val="00103F69"/>
    <w:rsid w:val="00124D47"/>
    <w:rsid w:val="00127551"/>
    <w:rsid w:val="0013509D"/>
    <w:rsid w:val="00135537"/>
    <w:rsid w:val="00135C7D"/>
    <w:rsid w:val="0014368A"/>
    <w:rsid w:val="00145ACD"/>
    <w:rsid w:val="00145C36"/>
    <w:rsid w:val="00151939"/>
    <w:rsid w:val="00165765"/>
    <w:rsid w:val="001730C1"/>
    <w:rsid w:val="001730E9"/>
    <w:rsid w:val="001878E5"/>
    <w:rsid w:val="001A3DEB"/>
    <w:rsid w:val="001D3CE5"/>
    <w:rsid w:val="002612AD"/>
    <w:rsid w:val="002635FF"/>
    <w:rsid w:val="002A7176"/>
    <w:rsid w:val="002E71F2"/>
    <w:rsid w:val="00324368"/>
    <w:rsid w:val="00331F72"/>
    <w:rsid w:val="003418A5"/>
    <w:rsid w:val="00381A75"/>
    <w:rsid w:val="003946E0"/>
    <w:rsid w:val="003A02EE"/>
    <w:rsid w:val="003D3389"/>
    <w:rsid w:val="004045D6"/>
    <w:rsid w:val="004138B4"/>
    <w:rsid w:val="004243ED"/>
    <w:rsid w:val="0045690C"/>
    <w:rsid w:val="0046423A"/>
    <w:rsid w:val="004667A8"/>
    <w:rsid w:val="00470AD4"/>
    <w:rsid w:val="00472AA1"/>
    <w:rsid w:val="00475A5A"/>
    <w:rsid w:val="004D57D3"/>
    <w:rsid w:val="004E0873"/>
    <w:rsid w:val="004E4FA0"/>
    <w:rsid w:val="00507FB9"/>
    <w:rsid w:val="00524E3A"/>
    <w:rsid w:val="005434AF"/>
    <w:rsid w:val="005507FA"/>
    <w:rsid w:val="00556386"/>
    <w:rsid w:val="00561F4C"/>
    <w:rsid w:val="005841CE"/>
    <w:rsid w:val="00596D92"/>
    <w:rsid w:val="00597728"/>
    <w:rsid w:val="005A0D3A"/>
    <w:rsid w:val="005A34D1"/>
    <w:rsid w:val="005A4C83"/>
    <w:rsid w:val="005B5CD5"/>
    <w:rsid w:val="005B7F35"/>
    <w:rsid w:val="005C13AF"/>
    <w:rsid w:val="005C28E4"/>
    <w:rsid w:val="005D2021"/>
    <w:rsid w:val="005E1E2C"/>
    <w:rsid w:val="005E42E5"/>
    <w:rsid w:val="005F10D1"/>
    <w:rsid w:val="00610F42"/>
    <w:rsid w:val="00616443"/>
    <w:rsid w:val="00624FD5"/>
    <w:rsid w:val="006356E5"/>
    <w:rsid w:val="00637CFA"/>
    <w:rsid w:val="006B6D6A"/>
    <w:rsid w:val="006C27EE"/>
    <w:rsid w:val="00700842"/>
    <w:rsid w:val="00705D15"/>
    <w:rsid w:val="00711139"/>
    <w:rsid w:val="00747625"/>
    <w:rsid w:val="007548FC"/>
    <w:rsid w:val="00762396"/>
    <w:rsid w:val="0076687C"/>
    <w:rsid w:val="00794751"/>
    <w:rsid w:val="007A5087"/>
    <w:rsid w:val="007B2AD3"/>
    <w:rsid w:val="007F4971"/>
    <w:rsid w:val="00815946"/>
    <w:rsid w:val="00821A35"/>
    <w:rsid w:val="00852CE2"/>
    <w:rsid w:val="0085417B"/>
    <w:rsid w:val="00866510"/>
    <w:rsid w:val="00873BBA"/>
    <w:rsid w:val="0087440B"/>
    <w:rsid w:val="008756C1"/>
    <w:rsid w:val="0089731C"/>
    <w:rsid w:val="008A03FB"/>
    <w:rsid w:val="008B04C4"/>
    <w:rsid w:val="00923CDB"/>
    <w:rsid w:val="0093263B"/>
    <w:rsid w:val="00942069"/>
    <w:rsid w:val="009A6367"/>
    <w:rsid w:val="009C2753"/>
    <w:rsid w:val="009E1513"/>
    <w:rsid w:val="009F090B"/>
    <w:rsid w:val="009F20FD"/>
    <w:rsid w:val="00A15044"/>
    <w:rsid w:val="00A1509F"/>
    <w:rsid w:val="00A23A29"/>
    <w:rsid w:val="00A44B59"/>
    <w:rsid w:val="00A45845"/>
    <w:rsid w:val="00A52B4A"/>
    <w:rsid w:val="00A54E16"/>
    <w:rsid w:val="00A57DCB"/>
    <w:rsid w:val="00A61630"/>
    <w:rsid w:val="00A66F4D"/>
    <w:rsid w:val="00A72AFE"/>
    <w:rsid w:val="00A72B65"/>
    <w:rsid w:val="00A80238"/>
    <w:rsid w:val="00A81429"/>
    <w:rsid w:val="00A91EC6"/>
    <w:rsid w:val="00A964F7"/>
    <w:rsid w:val="00AB0B0E"/>
    <w:rsid w:val="00AD2DE0"/>
    <w:rsid w:val="00AE4699"/>
    <w:rsid w:val="00B10FB8"/>
    <w:rsid w:val="00B1677D"/>
    <w:rsid w:val="00B44AD4"/>
    <w:rsid w:val="00B452D4"/>
    <w:rsid w:val="00B53780"/>
    <w:rsid w:val="00B73225"/>
    <w:rsid w:val="00B86FDD"/>
    <w:rsid w:val="00BB709B"/>
    <w:rsid w:val="00BC4EFA"/>
    <w:rsid w:val="00BC5F82"/>
    <w:rsid w:val="00BD31C8"/>
    <w:rsid w:val="00BF0AB7"/>
    <w:rsid w:val="00BF1877"/>
    <w:rsid w:val="00C230FE"/>
    <w:rsid w:val="00C25971"/>
    <w:rsid w:val="00C408DC"/>
    <w:rsid w:val="00C615D8"/>
    <w:rsid w:val="00C63A88"/>
    <w:rsid w:val="00C66716"/>
    <w:rsid w:val="00C674A6"/>
    <w:rsid w:val="00C76508"/>
    <w:rsid w:val="00C825BF"/>
    <w:rsid w:val="00C82BC4"/>
    <w:rsid w:val="00C85330"/>
    <w:rsid w:val="00CD6D43"/>
    <w:rsid w:val="00CE0BAB"/>
    <w:rsid w:val="00CE5C83"/>
    <w:rsid w:val="00CF75C2"/>
    <w:rsid w:val="00D55D46"/>
    <w:rsid w:val="00D5755A"/>
    <w:rsid w:val="00D642E4"/>
    <w:rsid w:val="00D6649A"/>
    <w:rsid w:val="00D745B4"/>
    <w:rsid w:val="00DB00EB"/>
    <w:rsid w:val="00DC172E"/>
    <w:rsid w:val="00DE619F"/>
    <w:rsid w:val="00DF35A9"/>
    <w:rsid w:val="00DF3C43"/>
    <w:rsid w:val="00E0339B"/>
    <w:rsid w:val="00E06E53"/>
    <w:rsid w:val="00E41B1D"/>
    <w:rsid w:val="00E465AE"/>
    <w:rsid w:val="00E522FA"/>
    <w:rsid w:val="00E865F5"/>
    <w:rsid w:val="00E93578"/>
    <w:rsid w:val="00E95B40"/>
    <w:rsid w:val="00F06B71"/>
    <w:rsid w:val="00F26A07"/>
    <w:rsid w:val="00F4282F"/>
    <w:rsid w:val="00F47484"/>
    <w:rsid w:val="00F66F02"/>
    <w:rsid w:val="00F7046B"/>
    <w:rsid w:val="00FA32B0"/>
    <w:rsid w:val="00FB1CD2"/>
    <w:rsid w:val="00FC289E"/>
    <w:rsid w:val="00FD4917"/>
    <w:rsid w:val="00FD78D2"/>
    <w:rsid w:val="00FE583B"/>
    <w:rsid w:val="00FF50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EA90B83"/>
  <w15:docId w15:val="{F95E18BB-DBE7-43D9-963D-E7AA31340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semiHidden="1" w:uiPriority="59" w:unhideWhenUsed="1"/>
    <w:lsdException w:name="Table Theme" w:semiHidden="1" w:unhideWhenUsed="1"/>
    <w:lsdException w:name="Placeholder Text"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Standard">
    <w:name w:val="Normal"/>
    <w:aliases w:val="SHL Fließtext"/>
    <w:qFormat/>
    <w:rsid w:val="002612AD"/>
    <w:pPr>
      <w:spacing w:after="0" w:line="312" w:lineRule="auto"/>
    </w:pPr>
    <w:rPr>
      <w:rFonts w:ascii="Calibri" w:hAnsi="Calibri"/>
    </w:rPr>
  </w:style>
  <w:style w:type="paragraph" w:styleId="berschrift1">
    <w:name w:val="heading 1"/>
    <w:basedOn w:val="Standard"/>
    <w:next w:val="Standard"/>
    <w:link w:val="berschrift1Zchn"/>
    <w:uiPriority w:val="9"/>
    <w:qFormat/>
    <w:locked/>
    <w:rsid w:val="00CF75C2"/>
    <w:pPr>
      <w:pageBreakBefore/>
      <w:spacing w:after="120"/>
      <w:outlineLvl w:val="0"/>
    </w:pPr>
    <w:rPr>
      <w:rFonts w:ascii="Interstate-Bold" w:eastAsiaTheme="majorEastAsia" w:hAnsi="Interstate-Bold" w:cstheme="majorBidi"/>
      <w:b/>
      <w:bCs/>
      <w:sz w:val="28"/>
      <w:szCs w:val="28"/>
    </w:rPr>
  </w:style>
  <w:style w:type="paragraph" w:styleId="berschrift2">
    <w:name w:val="heading 2"/>
    <w:basedOn w:val="berschrift1"/>
    <w:next w:val="Standard"/>
    <w:link w:val="berschrift2Zchn"/>
    <w:uiPriority w:val="9"/>
    <w:unhideWhenUsed/>
    <w:qFormat/>
    <w:locked/>
    <w:rsid w:val="00507FB9"/>
    <w:pPr>
      <w:outlineLvl w:val="1"/>
    </w:pPr>
    <w:rPr>
      <w:rFonts w:ascii="Interstate-Regular" w:hAnsi="Interstate-Regular"/>
      <w:b w:val="0"/>
      <w:bCs w:val="0"/>
      <w:sz w:val="26"/>
      <w:szCs w:val="26"/>
    </w:rPr>
  </w:style>
  <w:style w:type="paragraph" w:styleId="berschrift3">
    <w:name w:val="heading 3"/>
    <w:basedOn w:val="Standard"/>
    <w:next w:val="Standard"/>
    <w:link w:val="berschrift3Zchn"/>
    <w:uiPriority w:val="9"/>
    <w:unhideWhenUsed/>
    <w:qFormat/>
    <w:locked/>
    <w:rsid w:val="00507FB9"/>
    <w:pPr>
      <w:keepNext/>
      <w:keepLines/>
      <w:spacing w:after="120"/>
      <w:outlineLvl w:val="2"/>
    </w:pPr>
    <w:rPr>
      <w:rFonts w:ascii="Interstate-Regular" w:eastAsiaTheme="majorEastAsia" w:hAnsi="Interstate-Regular" w:cstheme="majorBidi"/>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locked/>
    <w:rsid w:val="00C63A8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63A88"/>
    <w:rPr>
      <w:rFonts w:ascii="Tahoma" w:hAnsi="Tahoma" w:cs="Tahoma"/>
      <w:sz w:val="16"/>
      <w:szCs w:val="16"/>
    </w:rPr>
  </w:style>
  <w:style w:type="paragraph" w:styleId="KeinLeerraum">
    <w:name w:val="No Spacing"/>
    <w:uiPriority w:val="1"/>
    <w:locked/>
    <w:rsid w:val="00CF75C2"/>
    <w:pPr>
      <w:spacing w:after="0" w:line="240" w:lineRule="auto"/>
    </w:pPr>
  </w:style>
  <w:style w:type="paragraph" w:styleId="Fuzeile">
    <w:name w:val="footer"/>
    <w:basedOn w:val="Standard"/>
    <w:link w:val="FuzeileZchn"/>
    <w:uiPriority w:val="99"/>
    <w:unhideWhenUsed/>
    <w:locked/>
    <w:rsid w:val="00CF75C2"/>
    <w:pPr>
      <w:tabs>
        <w:tab w:val="center" w:pos="4536"/>
        <w:tab w:val="right" w:pos="9072"/>
      </w:tabs>
    </w:pPr>
  </w:style>
  <w:style w:type="character" w:customStyle="1" w:styleId="FuzeileZchn">
    <w:name w:val="Fußzeile Zchn"/>
    <w:basedOn w:val="Absatz-Standardschriftart"/>
    <w:link w:val="Fuzeile"/>
    <w:uiPriority w:val="99"/>
    <w:rsid w:val="00CF75C2"/>
    <w:rPr>
      <w:rFonts w:ascii="Calibri" w:hAnsi="Calibri"/>
    </w:rPr>
  </w:style>
  <w:style w:type="paragraph" w:styleId="Kopfzeile">
    <w:name w:val="header"/>
    <w:basedOn w:val="Standard"/>
    <w:link w:val="KopfzeileZchn"/>
    <w:uiPriority w:val="99"/>
    <w:unhideWhenUsed/>
    <w:locked/>
    <w:rsid w:val="00CF75C2"/>
    <w:pPr>
      <w:tabs>
        <w:tab w:val="center" w:pos="4536"/>
        <w:tab w:val="right" w:pos="9072"/>
      </w:tabs>
    </w:pPr>
  </w:style>
  <w:style w:type="character" w:customStyle="1" w:styleId="KopfzeileZchn">
    <w:name w:val="Kopfzeile Zchn"/>
    <w:basedOn w:val="Absatz-Standardschriftart"/>
    <w:link w:val="Kopfzeile"/>
    <w:uiPriority w:val="99"/>
    <w:rsid w:val="00CF75C2"/>
    <w:rPr>
      <w:rFonts w:ascii="Calibri" w:hAnsi="Calibri"/>
    </w:rPr>
  </w:style>
  <w:style w:type="character" w:customStyle="1" w:styleId="berschrift1Zchn">
    <w:name w:val="Überschrift 1 Zchn"/>
    <w:basedOn w:val="Absatz-Standardschriftart"/>
    <w:link w:val="berschrift1"/>
    <w:uiPriority w:val="9"/>
    <w:rsid w:val="00CF75C2"/>
    <w:rPr>
      <w:rFonts w:ascii="Interstate-Bold" w:eastAsiaTheme="majorEastAsia" w:hAnsi="Interstate-Bold" w:cstheme="majorBidi"/>
      <w:b/>
      <w:bCs/>
      <w:sz w:val="28"/>
      <w:szCs w:val="28"/>
    </w:rPr>
  </w:style>
  <w:style w:type="character" w:customStyle="1" w:styleId="berschrift2Zchn">
    <w:name w:val="Überschrift 2 Zchn"/>
    <w:basedOn w:val="Absatz-Standardschriftart"/>
    <w:link w:val="berschrift2"/>
    <w:uiPriority w:val="9"/>
    <w:rsid w:val="00507FB9"/>
    <w:rPr>
      <w:rFonts w:ascii="Interstate-Regular" w:eastAsiaTheme="majorEastAsia" w:hAnsi="Interstate-Regular" w:cstheme="majorBidi"/>
      <w:sz w:val="26"/>
      <w:szCs w:val="26"/>
    </w:rPr>
  </w:style>
  <w:style w:type="character" w:customStyle="1" w:styleId="berschrift3Zchn">
    <w:name w:val="Überschrift 3 Zchn"/>
    <w:basedOn w:val="Absatz-Standardschriftart"/>
    <w:link w:val="berschrift3"/>
    <w:uiPriority w:val="9"/>
    <w:rsid w:val="00507FB9"/>
    <w:rPr>
      <w:rFonts w:ascii="Interstate-Regular" w:eastAsiaTheme="majorEastAsia" w:hAnsi="Interstate-Regular" w:cstheme="majorBidi"/>
      <w:b/>
      <w:bCs/>
    </w:rPr>
  </w:style>
  <w:style w:type="paragraph" w:styleId="Listenabsatz">
    <w:name w:val="List Paragraph"/>
    <w:basedOn w:val="Standard"/>
    <w:uiPriority w:val="34"/>
    <w:locked/>
    <w:rsid w:val="006B6D6A"/>
    <w:pPr>
      <w:ind w:left="720"/>
      <w:contextualSpacing/>
    </w:pPr>
  </w:style>
  <w:style w:type="paragraph" w:customStyle="1" w:styleId="Text">
    <w:name w:val="Text"/>
    <w:qFormat/>
    <w:locked/>
    <w:rsid w:val="0014368A"/>
    <w:pPr>
      <w:spacing w:after="0" w:line="240" w:lineRule="auto"/>
    </w:pPr>
    <w:rPr>
      <w:rFonts w:ascii="Calibri" w:hAnsi="Calibri"/>
    </w:rPr>
  </w:style>
  <w:style w:type="paragraph" w:customStyle="1" w:styleId="SHLberschrift1">
    <w:name w:val="SHL Überschrift 1"/>
    <w:next w:val="Text"/>
    <w:qFormat/>
    <w:rsid w:val="00A15044"/>
    <w:pPr>
      <w:spacing w:after="0" w:line="240" w:lineRule="auto"/>
    </w:pPr>
    <w:rPr>
      <w:rFonts w:ascii="Interstate-Bold" w:eastAsiaTheme="majorEastAsia" w:hAnsi="Interstate-Bold" w:cstheme="majorBidi"/>
      <w:bCs/>
      <w:sz w:val="28"/>
      <w:szCs w:val="28"/>
      <w:lang w:val="en-US"/>
    </w:rPr>
  </w:style>
  <w:style w:type="character" w:styleId="Hyperlink">
    <w:name w:val="Hyperlink"/>
    <w:basedOn w:val="Absatz-Standardschriftart"/>
    <w:uiPriority w:val="99"/>
    <w:unhideWhenUsed/>
    <w:locked/>
    <w:rsid w:val="00CE0BAB"/>
    <w:rPr>
      <w:color w:val="0000FF" w:themeColor="hyperlink"/>
      <w:u w:val="single"/>
    </w:rPr>
  </w:style>
  <w:style w:type="paragraph" w:customStyle="1" w:styleId="SHLberschrift2">
    <w:name w:val="SHL Überschrift 2"/>
    <w:basedOn w:val="SHLberschrift1"/>
    <w:next w:val="Text"/>
    <w:qFormat/>
    <w:rsid w:val="00A15044"/>
    <w:pPr>
      <w:outlineLvl w:val="1"/>
    </w:pPr>
    <w:rPr>
      <w:sz w:val="24"/>
    </w:rPr>
  </w:style>
  <w:style w:type="paragraph" w:customStyle="1" w:styleId="SHLberschrift3">
    <w:name w:val="SHL Überschrift 3"/>
    <w:basedOn w:val="SHLberschrift2"/>
    <w:next w:val="Text"/>
    <w:qFormat/>
    <w:locked/>
    <w:rsid w:val="00A44B59"/>
  </w:style>
  <w:style w:type="paragraph" w:customStyle="1" w:styleId="SHLberschrift4">
    <w:name w:val="SHL Überschrift 4"/>
    <w:basedOn w:val="SHLberschrift3"/>
    <w:next w:val="Text"/>
    <w:qFormat/>
    <w:locked/>
    <w:rsid w:val="00A44B59"/>
    <w:rPr>
      <w:sz w:val="22"/>
    </w:rPr>
  </w:style>
  <w:style w:type="paragraph" w:customStyle="1" w:styleId="AbsenderzeileFett">
    <w:name w:val="Absenderzeile Fett"/>
    <w:qFormat/>
    <w:rsid w:val="0014368A"/>
    <w:pPr>
      <w:spacing w:after="0" w:line="240" w:lineRule="auto"/>
    </w:pPr>
    <w:rPr>
      <w:b/>
      <w:sz w:val="16"/>
      <w:szCs w:val="16"/>
    </w:rPr>
  </w:style>
  <w:style w:type="paragraph" w:customStyle="1" w:styleId="Absenderzeile">
    <w:name w:val="Absenderzeile"/>
    <w:basedOn w:val="AbsenderzeileFett"/>
    <w:qFormat/>
    <w:rsid w:val="00A1509F"/>
    <w:rPr>
      <w:b w:val="0"/>
    </w:rPr>
  </w:style>
  <w:style w:type="paragraph" w:customStyle="1" w:styleId="Empfngerzeile">
    <w:name w:val="Empfängerzeile"/>
    <w:qFormat/>
    <w:rsid w:val="0014368A"/>
    <w:pPr>
      <w:spacing w:after="0" w:line="240" w:lineRule="auto"/>
    </w:pPr>
    <w:rPr>
      <w:rFonts w:ascii="Calibri" w:hAnsi="Calibri"/>
    </w:rPr>
  </w:style>
  <w:style w:type="paragraph" w:customStyle="1" w:styleId="SHLFlietextFett">
    <w:name w:val="SHL Fließtext Fett"/>
    <w:basedOn w:val="Standard"/>
    <w:qFormat/>
    <w:locked/>
    <w:rsid w:val="00B73225"/>
    <w:rPr>
      <w:b/>
    </w:rPr>
  </w:style>
  <w:style w:type="character" w:styleId="Kommentarzeichen">
    <w:name w:val="annotation reference"/>
    <w:basedOn w:val="Absatz-Standardschriftart"/>
    <w:uiPriority w:val="99"/>
    <w:semiHidden/>
    <w:unhideWhenUsed/>
    <w:locked/>
    <w:rsid w:val="005E1E2C"/>
    <w:rPr>
      <w:sz w:val="16"/>
      <w:szCs w:val="16"/>
    </w:rPr>
  </w:style>
  <w:style w:type="paragraph" w:styleId="Kommentartext">
    <w:name w:val="annotation text"/>
    <w:basedOn w:val="Standard"/>
    <w:link w:val="KommentartextZchn"/>
    <w:uiPriority w:val="99"/>
    <w:semiHidden/>
    <w:unhideWhenUsed/>
    <w:locked/>
    <w:rsid w:val="005E1E2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E1E2C"/>
    <w:rPr>
      <w:rFonts w:ascii="Calibri" w:hAnsi="Calibri"/>
      <w:sz w:val="20"/>
      <w:szCs w:val="20"/>
    </w:rPr>
  </w:style>
  <w:style w:type="paragraph" w:styleId="Kommentarthema">
    <w:name w:val="annotation subject"/>
    <w:basedOn w:val="Kommentartext"/>
    <w:next w:val="Kommentartext"/>
    <w:link w:val="KommentarthemaZchn"/>
    <w:uiPriority w:val="99"/>
    <w:semiHidden/>
    <w:unhideWhenUsed/>
    <w:locked/>
    <w:rsid w:val="005E1E2C"/>
    <w:rPr>
      <w:b/>
      <w:bCs/>
    </w:rPr>
  </w:style>
  <w:style w:type="character" w:customStyle="1" w:styleId="KommentarthemaZchn">
    <w:name w:val="Kommentarthema Zchn"/>
    <w:basedOn w:val="KommentartextZchn"/>
    <w:link w:val="Kommentarthema"/>
    <w:uiPriority w:val="99"/>
    <w:semiHidden/>
    <w:rsid w:val="005E1E2C"/>
    <w:rPr>
      <w:rFonts w:ascii="Calibri" w:hAnsi="Calibri"/>
      <w:b/>
      <w:bCs/>
      <w:sz w:val="20"/>
      <w:szCs w:val="20"/>
    </w:rPr>
  </w:style>
  <w:style w:type="character" w:styleId="NichtaufgelsteErwhnung">
    <w:name w:val="Unresolved Mention"/>
    <w:basedOn w:val="Absatz-Standardschriftart"/>
    <w:uiPriority w:val="99"/>
    <w:semiHidden/>
    <w:unhideWhenUsed/>
    <w:rsid w:val="009A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ael.keck@schueler-helfen-leben.de" TargetMode="External"/><Relationship Id="rId3" Type="http://schemas.openxmlformats.org/officeDocument/2006/relationships/settings" Target="settings.xml"/><Relationship Id="rId7" Type="http://schemas.openxmlformats.org/officeDocument/2006/relationships/hyperlink" Target="http://www.sozialertag.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73906E-B064-4060-A95A-EC747111B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4024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Schüler Helfen Leben e.V.</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Presse</dc:creator>
  <cp:lastModifiedBy>Patrick Hoemke</cp:lastModifiedBy>
  <cp:revision>2</cp:revision>
  <cp:lastPrinted>2018-06-11T10:13:00Z</cp:lastPrinted>
  <dcterms:created xsi:type="dcterms:W3CDTF">2018-10-06T10:17:00Z</dcterms:created>
  <dcterms:modified xsi:type="dcterms:W3CDTF">2018-10-06T10:17:00Z</dcterms:modified>
</cp:coreProperties>
</file>